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84" w:rsidRPr="00E92A6E" w:rsidRDefault="00E95D20" w:rsidP="004862A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-112395</wp:posOffset>
                </wp:positionV>
                <wp:extent cx="6299835" cy="0"/>
                <wp:effectExtent l="15240" t="12700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C8C8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C0CA311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85pt" to="496.05pt,-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XYZFAIAACkEAAAOAAAAZHJzL2Uyb0RvYy54bWysU9uO2jAQfa/Uf7D8DrksUIgIqyqBvtAW&#10;abcfYGyHWHVsyzYEVPXfOzYEse1LVTWRnHFm5vjMnPHy+dxJdOLWCa1KnI1TjLiimgl1KPG3181o&#10;jpHzRDEiteIlvnCHn1fv3y17U/Bct1oybhGAKFf0psSt96ZIEkdb3hE31oYrcDbadsTD1h4SZkkP&#10;6J1M8jSdJb22zFhNuXPwt7468SriNw2n/mvTOO6RLDFw83G1cd2HNVktSXGwxLSC3miQf2DREaHg&#10;0DtUTTxBRyv+gOoEtdrpxo+p7hLdNILyWANUk6W/VfPSEsNjLdAcZ+5tcv8Pln457SwSDLTDSJEO&#10;JNoKxVEeOtMbV0BApXY21EbP6sVsNf3ukNJVS9SBR4avFwNpWchI3qSEjTOAv+8/awYx5Oh1bNO5&#10;sV2AhAagc1TjcleDnz2i8HOWLxbzpylGdPAlpBgSjXX+E9cdCkaJJXCOwOS0dT4QIcUQEs5ReiOk&#10;jGJLhfoS5/BMY4bTUrDgDXHOHvaVtOhEYF6qeXhjWeB5DLP6qFhEazlh65vtiZBXG06XKuBBLcDn&#10;Zl0H4sciXazn6/lkNMln69EkrevRx001Gc022Ydp/VRXVZ39DNSySdEKxrgK7IbhzCZ/J/7tmlzH&#10;6j6e9z4kb9Fjw4Ds8I2ko5hBv+sk7DW77OwgMsxjDL7dnTDwj3uwH2/46hcAAAD//wMAUEsDBBQA&#10;BgAIAAAAIQASEuM33QAAAAgBAAAPAAAAZHJzL2Rvd25yZXYueG1sTI/BTsMwEETvSPyDtUi9tU4q&#10;0dKQTRUVeigHRFs+wImXJCJeR7bbpnw9RkKC4+ysZt7k69H04kzOd5YR0lkCgri2uuMG4f24nT6A&#10;8EGxVr1lQriSh3Vxe5OrTNsL7+l8CI2IIewzhdCGMGRS+rolo/zMDsTR+7DOqBCla6R26hLDTS/n&#10;SbKQRnUcG1o10Kal+vNwMgib/fP9q396Y5eW193L8UtTVWrEyd1YPoIINIa/Z/jBj+hQRKbKnlh7&#10;0SPEIQFhmi6XIKK9Ws1TENXvRRa5/D+g+AYAAP//AwBQSwECLQAUAAYACAAAACEAtoM4kv4AAADh&#10;AQAAEwAAAAAAAAAAAAAAAAAAAAAAW0NvbnRlbnRfVHlwZXNdLnhtbFBLAQItABQABgAIAAAAIQA4&#10;/SH/1gAAAJQBAAALAAAAAAAAAAAAAAAAAC8BAABfcmVscy8ucmVsc1BLAQItABQABgAIAAAAIQA0&#10;dXYZFAIAACkEAAAOAAAAAAAAAAAAAAAAAC4CAABkcnMvZTJvRG9jLnhtbFBLAQItABQABgAIAAAA&#10;IQASEuM33QAAAAgBAAAPAAAAAAAAAAAAAAAAAG4EAABkcnMvZG93bnJldi54bWxQSwUGAAAAAAQA&#10;BADzAAAAeAUAAAAA&#10;" strokecolor="#c8c8c8" strokeweight="1.75pt"/>
            </w:pict>
          </mc:Fallback>
        </mc:AlternateContent>
      </w:r>
      <w:r w:rsidR="002153EF">
        <w:rPr>
          <w:rFonts w:ascii="Times New Roman" w:hAnsi="Times New Roman"/>
          <w:b/>
          <w:sz w:val="28"/>
        </w:rPr>
        <w:t>З</w:t>
      </w:r>
      <w:r w:rsidR="00CB000A">
        <w:rPr>
          <w:rFonts w:ascii="Times New Roman" w:hAnsi="Times New Roman"/>
          <w:b/>
          <w:sz w:val="28"/>
        </w:rPr>
        <w:t>аявление</w:t>
      </w:r>
      <w:r w:rsidR="00737284" w:rsidRPr="00737284">
        <w:rPr>
          <w:rFonts w:ascii="Times New Roman" w:hAnsi="Times New Roman"/>
          <w:b/>
          <w:sz w:val="28"/>
        </w:rPr>
        <w:t xml:space="preserve"> о предоставлении государственной услуги по утверждению инвестиционных программ субъектов электроэнергетики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737284" w:rsidRPr="00737284" w:rsidTr="00115D20">
        <w:tc>
          <w:tcPr>
            <w:tcW w:w="10173" w:type="dxa"/>
            <w:gridSpan w:val="2"/>
          </w:tcPr>
          <w:p w:rsidR="00737284" w:rsidRPr="000C1376" w:rsidRDefault="00E92A6E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Общая информация о З</w:t>
            </w:r>
            <w:r w:rsidR="00737284" w:rsidRPr="000C1376">
              <w:rPr>
                <w:rFonts w:ascii="Times New Roman" w:hAnsi="Times New Roman"/>
                <w:b/>
                <w:sz w:val="28"/>
              </w:rPr>
              <w:t>аявителе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Полное наименование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Открытое а</w:t>
            </w:r>
            <w:r w:rsidR="007C3618">
              <w:rPr>
                <w:rFonts w:ascii="Times New Roman" w:hAnsi="Times New Roman"/>
                <w:sz w:val="28"/>
              </w:rPr>
              <w:t>кционерное общество «</w:t>
            </w:r>
            <w:r>
              <w:rPr>
                <w:rFonts w:ascii="Times New Roman" w:hAnsi="Times New Roman"/>
                <w:sz w:val="28"/>
              </w:rPr>
              <w:t>Коммунарские электрические</w:t>
            </w:r>
            <w:r w:rsidR="007C3618">
              <w:rPr>
                <w:rFonts w:ascii="Times New Roman" w:hAnsi="Times New Roman"/>
                <w:sz w:val="28"/>
              </w:rPr>
              <w:t xml:space="preserve"> сети»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ОГРН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1064705049606</w:t>
            </w:r>
          </w:p>
        </w:tc>
      </w:tr>
      <w:tr w:rsidR="0007137B" w:rsidTr="006F12EA">
        <w:trPr>
          <w:trHeight w:val="303"/>
        </w:trPr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ИНН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4705034158</w:t>
            </w:r>
          </w:p>
        </w:tc>
      </w:tr>
      <w:tr w:rsidR="0007137B" w:rsidTr="00115D20">
        <w:tc>
          <w:tcPr>
            <w:tcW w:w="5353" w:type="dxa"/>
          </w:tcPr>
          <w:p w:rsidR="00737284" w:rsidRPr="00B4625F" w:rsidRDefault="00B4625F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Адрес электронной почты для осуществления информационного взаимодействия </w:t>
            </w:r>
            <w:r w:rsidR="00E648B9">
              <w:rPr>
                <w:rFonts w:ascii="Times New Roman" w:hAnsi="Times New Roman"/>
                <w:sz w:val="28"/>
              </w:rPr>
              <w:t xml:space="preserve">с Заявителем в рамках государственной услуги </w:t>
            </w:r>
          </w:p>
        </w:tc>
        <w:tc>
          <w:tcPr>
            <w:tcW w:w="4820" w:type="dxa"/>
          </w:tcPr>
          <w:p w:rsidR="00737284" w:rsidRPr="006F12EA" w:rsidRDefault="00021441">
            <w:pPr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mvalentina@yandex.</w:t>
            </w:r>
            <w:r w:rsidR="006F12EA">
              <w:rPr>
                <w:rFonts w:ascii="Times New Roman" w:hAnsi="Times New Roman"/>
                <w:sz w:val="28"/>
                <w:lang w:val="en-US"/>
              </w:rPr>
              <w:t>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CB000A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Должность руководителя</w:t>
            </w:r>
          </w:p>
        </w:tc>
        <w:tc>
          <w:tcPr>
            <w:tcW w:w="4820" w:type="dxa"/>
          </w:tcPr>
          <w:p w:rsidR="00737284" w:rsidRDefault="00021441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7C3618">
              <w:rPr>
                <w:rFonts w:ascii="Times New Roman" w:hAnsi="Times New Roman"/>
                <w:sz w:val="28"/>
              </w:rPr>
              <w:t>енеральн</w:t>
            </w:r>
            <w:r>
              <w:rPr>
                <w:rFonts w:ascii="Times New Roman" w:hAnsi="Times New Roman"/>
                <w:sz w:val="28"/>
              </w:rPr>
              <w:t>ый</w:t>
            </w:r>
            <w:r w:rsidR="007C3618">
              <w:rPr>
                <w:rFonts w:ascii="Times New Roman" w:hAnsi="Times New Roman"/>
                <w:sz w:val="28"/>
              </w:rPr>
              <w:t xml:space="preserve"> директор</w:t>
            </w:r>
          </w:p>
        </w:tc>
      </w:tr>
      <w:tr w:rsidR="0007137B" w:rsidTr="00115D20">
        <w:tc>
          <w:tcPr>
            <w:tcW w:w="5353" w:type="dxa"/>
          </w:tcPr>
          <w:p w:rsidR="00737284" w:rsidRP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737284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Козляков Анатолий Алексеевич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0C1376" w:rsidRDefault="000C1376" w:rsidP="000C137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0C1376">
              <w:rPr>
                <w:rFonts w:ascii="Times New Roman" w:hAnsi="Times New Roman"/>
                <w:b/>
                <w:sz w:val="28"/>
              </w:rPr>
              <w:t>Информация о контактном лице Заявителя</w:t>
            </w:r>
            <w:r>
              <w:rPr>
                <w:rFonts w:ascii="Times New Roman" w:hAnsi="Times New Roman"/>
                <w:b/>
                <w:sz w:val="28"/>
              </w:rPr>
              <w:t xml:space="preserve"> (работнике Заявителя, с которым будет осуществляться взаимодействие)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 w:rsidRPr="000C1376">
              <w:rPr>
                <w:rFonts w:ascii="Times New Roman" w:hAnsi="Times New Roman"/>
                <w:sz w:val="28"/>
              </w:rPr>
              <w:t>Фамилия, имя, отчество</w:t>
            </w:r>
            <w:r>
              <w:rPr>
                <w:rFonts w:ascii="Times New Roman" w:hAnsi="Times New Roman"/>
                <w:sz w:val="28"/>
              </w:rPr>
              <w:t xml:space="preserve"> контактного лица</w:t>
            </w:r>
          </w:p>
        </w:tc>
        <w:tc>
          <w:tcPr>
            <w:tcW w:w="4820" w:type="dxa"/>
          </w:tcPr>
          <w:p w:rsidR="000C1376" w:rsidRPr="006F12EA" w:rsidRDefault="00021441">
            <w:pPr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Козлякова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Ольга Сергеевна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Телефон </w:t>
            </w:r>
            <w:r w:rsidRPr="000C1376">
              <w:rPr>
                <w:rFonts w:ascii="Times New Roman" w:hAnsi="Times New Roman"/>
                <w:sz w:val="28"/>
              </w:rPr>
              <w:t>контактного лица</w:t>
            </w:r>
          </w:p>
        </w:tc>
        <w:tc>
          <w:tcPr>
            <w:tcW w:w="4820" w:type="dxa"/>
          </w:tcPr>
          <w:p w:rsidR="000C1376" w:rsidRDefault="006F12EA" w:rsidP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8 812</w:t>
            </w:r>
            <w:r w:rsidR="00021441">
              <w:rPr>
                <w:rFonts w:ascii="Times New Roman" w:hAnsi="Times New Roman"/>
                <w:sz w:val="28"/>
              </w:rPr>
              <w:t> 460-05-55</w:t>
            </w:r>
          </w:p>
        </w:tc>
      </w:tr>
      <w:tr w:rsidR="0007137B" w:rsidTr="00115D20">
        <w:tc>
          <w:tcPr>
            <w:tcW w:w="5353" w:type="dxa"/>
          </w:tcPr>
          <w:p w:rsidR="000C1376" w:rsidRDefault="000C1376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0C1376" w:rsidRDefault="00021441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mvalentina@yandex.ru</w:t>
            </w:r>
          </w:p>
        </w:tc>
      </w:tr>
      <w:tr w:rsidR="000C1376" w:rsidRPr="000C1376" w:rsidTr="00115D20">
        <w:tc>
          <w:tcPr>
            <w:tcW w:w="10173" w:type="dxa"/>
            <w:gridSpan w:val="2"/>
          </w:tcPr>
          <w:p w:rsidR="000C1376" w:rsidRPr="00B46659" w:rsidRDefault="000C1376" w:rsidP="0084703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B46659">
              <w:rPr>
                <w:rFonts w:ascii="Times New Roman" w:hAnsi="Times New Roman"/>
                <w:b/>
                <w:sz w:val="28"/>
              </w:rPr>
              <w:t xml:space="preserve">Информация о соответствии Заявителя </w:t>
            </w:r>
            <w:r w:rsidR="00E92A6E">
              <w:rPr>
                <w:rFonts w:ascii="Times New Roman" w:hAnsi="Times New Roman"/>
                <w:b/>
                <w:sz w:val="28"/>
              </w:rPr>
              <w:t>К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>ритери</w:t>
            </w:r>
            <w:r w:rsidR="00E92A6E">
              <w:rPr>
                <w:rFonts w:ascii="Times New Roman" w:hAnsi="Times New Roman"/>
                <w:b/>
                <w:sz w:val="28"/>
              </w:rPr>
              <w:t>ям</w:t>
            </w:r>
            <w:r w:rsidR="00E92A6E" w:rsidRPr="00E92A6E">
              <w:rPr>
                <w:rFonts w:ascii="Times New Roman" w:hAnsi="Times New Roman"/>
                <w:b/>
                <w:sz w:val="28"/>
              </w:rPr>
              <w:t xml:space="preserve">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</w:t>
            </w:r>
            <w:r w:rsidRPr="00B46659">
              <w:rPr>
                <w:rFonts w:ascii="Times New Roman" w:hAnsi="Times New Roman"/>
                <w:b/>
                <w:sz w:val="28"/>
              </w:rPr>
              <w:t xml:space="preserve">, утвержденным </w:t>
            </w:r>
            <w:r w:rsidRPr="00B46659">
              <w:rPr>
                <w:rFonts w:ascii="Times New Roman" w:hAnsi="Times New Roman" w:cs="Times New Roman"/>
                <w:b/>
                <w:sz w:val="28"/>
              </w:rPr>
              <w:t>постановлением Правительства Российской Федерации от 01.12.2009 № 977 «Об инвестиционных программах субъектов электроэнергетики»</w:t>
            </w:r>
            <w:r w:rsidR="00E92A6E">
              <w:rPr>
                <w:rFonts w:ascii="Times New Roman" w:hAnsi="Times New Roman" w:cs="Times New Roman"/>
                <w:b/>
                <w:sz w:val="28"/>
              </w:rPr>
              <w:t xml:space="preserve"> (далее – критерии)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</w:t>
            </w:r>
            <w:r w:rsidR="00E92A6E">
              <w:rPr>
                <w:rFonts w:ascii="Times New Roman" w:hAnsi="Times New Roman"/>
                <w:sz w:val="28"/>
              </w:rPr>
              <w:t>,</w:t>
            </w:r>
            <w:r>
              <w:rPr>
                <w:rFonts w:ascii="Times New Roman" w:hAnsi="Times New Roman"/>
                <w:sz w:val="28"/>
              </w:rPr>
              <w:t xml:space="preserve"> какому подпункту </w:t>
            </w:r>
            <w:r w:rsidR="00E92A6E">
              <w:rPr>
                <w:rFonts w:ascii="Times New Roman" w:hAnsi="Times New Roman"/>
                <w:sz w:val="28"/>
              </w:rPr>
              <w:t xml:space="preserve">(подпунктам) </w:t>
            </w:r>
            <w:r>
              <w:rPr>
                <w:rFonts w:ascii="Times New Roman" w:hAnsi="Times New Roman"/>
                <w:sz w:val="28"/>
              </w:rPr>
              <w:t>пункта 1 критериев соответствует Заявитель</w:t>
            </w:r>
          </w:p>
        </w:tc>
        <w:tc>
          <w:tcPr>
            <w:tcW w:w="4820" w:type="dxa"/>
          </w:tcPr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proofErr w:type="gramStart"/>
            <w:r w:rsidRPr="00115D20">
              <w:rPr>
                <w:sz w:val="24"/>
              </w:rPr>
              <w:t xml:space="preserve">сетевые организации, которые в соответствии с Федеральным </w:t>
            </w:r>
            <w:hyperlink r:id="rId9" w:history="1">
              <w:r w:rsidRPr="00115D20">
                <w:rPr>
                  <w:color w:val="0000FF"/>
                  <w:sz w:val="24"/>
                </w:rPr>
                <w:t>законом</w:t>
              </w:r>
            </w:hyperlink>
            <w:r w:rsidR="0084703A">
              <w:rPr>
                <w:sz w:val="24"/>
              </w:rPr>
              <w:t xml:space="preserve"> «О защите конкуренции»</w:t>
            </w:r>
            <w:r w:rsidRPr="00115D20">
              <w:rPr>
                <w:sz w:val="24"/>
              </w:rPr>
              <w:t xml:space="preserve">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0" w:history="1">
              <w:r w:rsidRPr="00115D20">
                <w:rPr>
                  <w:color w:val="0000FF"/>
                  <w:sz w:val="24"/>
                </w:rPr>
                <w:t>пункте 7 части 1 статьи 9</w:t>
              </w:r>
            </w:hyperlink>
            <w:r w:rsidRPr="00115D20">
              <w:rPr>
                <w:sz w:val="24"/>
              </w:rPr>
              <w:t xml:space="preserve"> указанного Федерального закона;</w:t>
            </w:r>
            <w:proofErr w:type="gramEnd"/>
          </w:p>
          <w:p w:rsidR="00E648B9" w:rsidRPr="00E648B9" w:rsidRDefault="005D6615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системный оператор Единой </w:t>
            </w:r>
            <w:r w:rsidRPr="00115D20">
              <w:rPr>
                <w:sz w:val="24"/>
              </w:rPr>
              <w:lastRenderedPageBreak/>
              <w:t>энергетической системы России;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</w:t>
            </w:r>
            <w:r w:rsidR="0084703A">
              <w:rPr>
                <w:sz w:val="24"/>
              </w:rPr>
              <w:t>электрификации «</w:t>
            </w:r>
            <w:r w:rsidRPr="00115D20">
              <w:rPr>
                <w:sz w:val="24"/>
              </w:rPr>
              <w:t>Едина</w:t>
            </w:r>
            <w:r w:rsidR="0084703A">
              <w:rPr>
                <w:sz w:val="24"/>
              </w:rPr>
              <w:t>я энергетическая система России»</w:t>
            </w:r>
            <w:r w:rsidRPr="00115D20">
              <w:rPr>
                <w:sz w:val="24"/>
              </w:rPr>
              <w:t>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B46659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субъекты электроэнергетики, прямое или косвенное </w:t>
            </w:r>
            <w:r w:rsidR="006F12EA" w:rsidRPr="00115D20">
              <w:rPr>
                <w:sz w:val="24"/>
              </w:rPr>
              <w:t>владение долей в уставном капитале,</w:t>
            </w:r>
            <w:r w:rsidRPr="00115D20">
              <w:rPr>
                <w:sz w:val="24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E648B9" w:rsidRPr="00E648B9" w:rsidRDefault="00E648B9" w:rsidP="00E648B9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0C1376" w:rsidRDefault="00B46659" w:rsidP="00E648B9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</w:rPr>
            </w:pPr>
            <w:r w:rsidRPr="00115D20">
              <w:rPr>
                <w:sz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</w:t>
            </w:r>
            <w:r w:rsidR="00115D20">
              <w:rPr>
                <w:sz w:val="24"/>
              </w:rPr>
              <w:t>блоков) атомных электростанций.</w:t>
            </w:r>
          </w:p>
          <w:p w:rsidR="00E648B9" w:rsidRPr="00E648B9" w:rsidRDefault="00E648B9" w:rsidP="007C3618">
            <w:pPr>
              <w:pStyle w:val="ConsPlusNormal"/>
              <w:ind w:left="720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0C1376" w:rsidRDefault="005D6615" w:rsidP="007C3618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07137B" w:rsidTr="00115D20">
        <w:tc>
          <w:tcPr>
            <w:tcW w:w="5353" w:type="dxa"/>
          </w:tcPr>
          <w:p w:rsidR="000C1376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Указать, является ли Заявитель территориальной сетевой организацией</w:t>
            </w:r>
          </w:p>
          <w:p w:rsidR="00E267A1" w:rsidRDefault="00E267A1" w:rsidP="00E267A1">
            <w:pPr>
              <w:pStyle w:val="a4"/>
              <w:ind w:left="1080"/>
              <w:rPr>
                <w:rFonts w:ascii="Times New Roman" w:hAnsi="Times New Roman"/>
                <w:sz w:val="28"/>
              </w:rPr>
            </w:pPr>
          </w:p>
        </w:tc>
        <w:tc>
          <w:tcPr>
            <w:tcW w:w="4820" w:type="dxa"/>
          </w:tcPr>
          <w:p w:rsidR="000C1376" w:rsidRDefault="006F12EA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</w:t>
            </w:r>
          </w:p>
        </w:tc>
      </w:tr>
      <w:tr w:rsidR="00B46659" w:rsidRPr="00B46659" w:rsidTr="00115D20">
        <w:tc>
          <w:tcPr>
            <w:tcW w:w="10173" w:type="dxa"/>
            <w:gridSpan w:val="2"/>
          </w:tcPr>
          <w:p w:rsidR="00B46659" w:rsidRPr="00050CC4" w:rsidRDefault="00B46659" w:rsidP="00B46659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gramStart"/>
            <w:r w:rsidRPr="00050CC4">
              <w:rPr>
                <w:b/>
              </w:rPr>
              <w:t xml:space="preserve">Для заявителей, которые в соответствии с Федеральным </w:t>
            </w:r>
            <w:hyperlink r:id="rId11" w:history="1">
              <w:r w:rsidRPr="00050CC4">
                <w:rPr>
                  <w:b/>
                  <w:color w:val="0000FF"/>
                </w:rPr>
                <w:t>законом</w:t>
              </w:r>
            </w:hyperlink>
            <w:r w:rsidRPr="00050CC4">
              <w:rPr>
                <w:b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2" w:history="1">
              <w:r w:rsidRPr="00050CC4">
                <w:rPr>
                  <w:b/>
                  <w:color w:val="0000FF"/>
                </w:rPr>
                <w:t>пункте 7 части 1 статьи 9</w:t>
              </w:r>
            </w:hyperlink>
            <w:r w:rsidRPr="00050CC4">
              <w:rPr>
                <w:b/>
              </w:rPr>
              <w:t xml:space="preserve"> указанного Федерального закона</w:t>
            </w:r>
            <w:proofErr w:type="gramEnd"/>
          </w:p>
        </w:tc>
      </w:tr>
      <w:tr w:rsidR="0007137B" w:rsidTr="00115D20">
        <w:tc>
          <w:tcPr>
            <w:tcW w:w="5353" w:type="dxa"/>
          </w:tcPr>
          <w:p w:rsidR="00B46659" w:rsidRDefault="00B46659" w:rsidP="000C1376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основания, по которым Заявитель входит в одну группу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лиц с организацией по управлению </w:t>
            </w:r>
            <w:r w:rsidRPr="00B46659">
              <w:rPr>
                <w:rFonts w:ascii="Times New Roman" w:hAnsi="Times New Roman"/>
                <w:sz w:val="28"/>
              </w:rPr>
              <w:t>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lastRenderedPageBreak/>
              <w:t xml:space="preserve">хозяйственное общество (товарищество, хозяйственное партнерство) и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физическое лицо или юридическое лицо, если такое физическое лицо или такое юридическое лицо имеет в силу своего участия в этом 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уставном (складочном) </w:t>
            </w:r>
            <w:proofErr w:type="gramStart"/>
            <w:r w:rsidRPr="00050CC4">
              <w:rPr>
                <w:rFonts w:ascii="Times New Roman" w:hAnsi="Times New Roman"/>
                <w:sz w:val="24"/>
              </w:rPr>
              <w:t>капитале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 xml:space="preserve"> этого хозяйственного общества (товарищества, хозяйственного партнерства);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  <w:proofErr w:type="gramEnd"/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92A6E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и физическое лицо или юридическое лицо, если по </w:t>
            </w:r>
            <w:r w:rsidRPr="00050CC4">
              <w:rPr>
                <w:rFonts w:ascii="Times New Roman" w:hAnsi="Times New Roman"/>
                <w:sz w:val="24"/>
              </w:rPr>
              <w:lastRenderedPageBreak/>
              <w:t>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115D20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лица, каждое из которых по какому-либо из указанных в пунктах 1 -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Pr="00050CC4">
              <w:rPr>
                <w:rFonts w:ascii="Times New Roman" w:hAnsi="Times New Roman"/>
                <w:sz w:val="24"/>
              </w:rPr>
              <w:t xml:space="preserve"> части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 1 статьи 9 Федерального закона «О защите конкуренции»</w:t>
            </w:r>
            <w:r w:rsidRPr="00050CC4">
              <w:rPr>
                <w:rFonts w:ascii="Times New Roman" w:hAnsi="Times New Roman"/>
                <w:sz w:val="24"/>
              </w:rPr>
              <w:t xml:space="preserve"> признаку входит в группу с одним и тем же лицом, а также другие лица, входящие с любым из таких лиц в группу по какому-либо из указанных в пунктах 1 </w:t>
            </w:r>
            <w:r w:rsidR="006F12EA" w:rsidRPr="00050CC4">
              <w:rPr>
                <w:rFonts w:ascii="Times New Roman" w:hAnsi="Times New Roman"/>
                <w:sz w:val="24"/>
              </w:rPr>
              <w:t>–</w:t>
            </w:r>
            <w:r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6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>части 1 статьи 9 Федерального закона «О защите конкуренции</w:t>
            </w:r>
            <w:proofErr w:type="gramEnd"/>
            <w:r w:rsidR="00115D20" w:rsidRPr="00050CC4">
              <w:rPr>
                <w:rFonts w:ascii="Times New Roman" w:hAnsi="Times New Roman"/>
                <w:sz w:val="24"/>
              </w:rPr>
              <w:t xml:space="preserve">» </w:t>
            </w:r>
            <w:r w:rsidRPr="00050CC4">
              <w:rPr>
                <w:rFonts w:ascii="Times New Roman" w:hAnsi="Times New Roman"/>
                <w:sz w:val="24"/>
              </w:rPr>
              <w:t>признаку;</w:t>
            </w:r>
          </w:p>
          <w:p w:rsidR="00E648B9" w:rsidRPr="00050CC4" w:rsidRDefault="003C5E8C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B46659" w:rsidRPr="00050CC4" w:rsidRDefault="00E92A6E" w:rsidP="00115D20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050CC4">
              <w:rPr>
                <w:rFonts w:ascii="Times New Roman" w:hAnsi="Times New Roman"/>
                <w:sz w:val="24"/>
              </w:rPr>
              <w:t xml:space="preserve"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</w:t>
            </w:r>
            <w:r w:rsidR="00115D20" w:rsidRPr="00050CC4">
              <w:rPr>
                <w:rFonts w:ascii="Times New Roman" w:hAnsi="Times New Roman"/>
                <w:sz w:val="24"/>
              </w:rPr>
              <w:t>–6 и 8</w:t>
            </w:r>
            <w:r w:rsidR="006F12EA" w:rsidRPr="00050CC4">
              <w:rPr>
                <w:rFonts w:ascii="Times New Roman" w:hAnsi="Times New Roman"/>
                <w:sz w:val="24"/>
              </w:rPr>
              <w:t xml:space="preserve"> </w:t>
            </w:r>
            <w:r w:rsidR="00115D20" w:rsidRPr="00050CC4">
              <w:rPr>
                <w:rFonts w:ascii="Times New Roman" w:hAnsi="Times New Roman"/>
                <w:sz w:val="24"/>
              </w:rPr>
              <w:t xml:space="preserve">части 1 статьи 9 Федерального закона «О защите конкуренции» </w:t>
            </w:r>
            <w:r w:rsidRPr="00050CC4">
              <w:rPr>
                <w:rFonts w:ascii="Times New Roman" w:hAnsi="Times New Roman"/>
                <w:sz w:val="24"/>
              </w:rPr>
              <w:t>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</w:t>
            </w:r>
            <w:proofErr w:type="gramEnd"/>
            <w:r w:rsidRPr="00050CC4">
              <w:rPr>
                <w:rFonts w:ascii="Times New Roman" w:hAnsi="Times New Roman"/>
                <w:sz w:val="24"/>
              </w:rPr>
              <w:t>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1769C6" w:rsidRPr="00050CC4" w:rsidRDefault="001769C6" w:rsidP="001769C6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050CC4">
              <w:rPr>
                <w:b/>
                <w:sz w:val="24"/>
                <w:u w:val="single"/>
              </w:rPr>
              <w:t>Нет</w:t>
            </w:r>
          </w:p>
          <w:p w:rsidR="00E648B9" w:rsidRPr="00050CC4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</w:p>
        </w:tc>
      </w:tr>
      <w:tr w:rsidR="006164E6" w:rsidRPr="006164E6" w:rsidTr="00115D20">
        <w:tc>
          <w:tcPr>
            <w:tcW w:w="10173" w:type="dxa"/>
            <w:gridSpan w:val="2"/>
          </w:tcPr>
          <w:p w:rsidR="006164E6" w:rsidRPr="006164E6" w:rsidRDefault="006164E6" w:rsidP="006164E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164E6">
              <w:rPr>
                <w:rFonts w:ascii="Times New Roman" w:hAnsi="Times New Roman"/>
                <w:b/>
                <w:sz w:val="28"/>
              </w:rPr>
              <w:lastRenderedPageBreak/>
              <w:t xml:space="preserve">Для заявителей, прямое или косвенное </w:t>
            </w:r>
            <w:r w:rsidR="006F12EA" w:rsidRPr="006164E6">
              <w:rPr>
                <w:rFonts w:ascii="Times New Roman" w:hAnsi="Times New Roman"/>
                <w:b/>
                <w:sz w:val="28"/>
              </w:rPr>
              <w:t>владение долей в уставном капитале,</w:t>
            </w:r>
            <w:r w:rsidRPr="006164E6">
              <w:rPr>
                <w:rFonts w:ascii="Times New Roman" w:hAnsi="Times New Roman"/>
                <w:b/>
                <w:sz w:val="28"/>
              </w:rPr>
              <w:t xml:space="preserve">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07137B" w:rsidTr="00115D20">
        <w:tc>
          <w:tcPr>
            <w:tcW w:w="5353" w:type="dxa"/>
          </w:tcPr>
          <w:p w:rsidR="00B46659" w:rsidRDefault="006164E6" w:rsidP="00E9748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Указать размер доли в уставном капитале Заявителя, прямое или косвенное владение которой осуществляет </w:t>
            </w:r>
            <w:r w:rsidR="00E97489" w:rsidRPr="00E97489">
              <w:rPr>
                <w:rFonts w:ascii="Times New Roman" w:hAnsi="Times New Roman"/>
                <w:sz w:val="28"/>
              </w:rPr>
              <w:t>оптовая гидрогенерирующая компания</w:t>
            </w:r>
          </w:p>
        </w:tc>
        <w:tc>
          <w:tcPr>
            <w:tcW w:w="4820" w:type="dxa"/>
          </w:tcPr>
          <w:p w:rsidR="00B46659" w:rsidRDefault="006164E6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 %</w:t>
            </w:r>
          </w:p>
        </w:tc>
      </w:tr>
      <w:tr w:rsidR="0007137B" w:rsidTr="00115D20">
        <w:tc>
          <w:tcPr>
            <w:tcW w:w="5353" w:type="dxa"/>
          </w:tcPr>
          <w:p w:rsidR="00B46659" w:rsidRPr="00E97489" w:rsidRDefault="00E97489" w:rsidP="00E97489">
            <w:pPr>
              <w:pStyle w:val="ConsPlusNormal"/>
              <w:numPr>
                <w:ilvl w:val="1"/>
                <w:numId w:val="2"/>
              </w:numPr>
              <w:jc w:val="both"/>
            </w:pPr>
            <w:r w:rsidRPr="00E97489">
              <w:t>Приложить расчеты и копии документов,</w:t>
            </w:r>
            <w:r>
              <w:t xml:space="preserve"> обосновывающие основания, по которым Заявитель является субъектом </w:t>
            </w:r>
            <w:r>
              <w:lastRenderedPageBreak/>
              <w:t xml:space="preserve">электроэнергетики, прямое или косвенное владение </w:t>
            </w:r>
            <w:proofErr w:type="gramStart"/>
            <w:r>
              <w:t>долей</w:t>
            </w:r>
            <w:proofErr w:type="gramEnd"/>
            <w:r>
              <w:t xml:space="preserve">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B46659" w:rsidRDefault="00B46659">
            <w:pPr>
              <w:rPr>
                <w:rFonts w:ascii="Times New Roman" w:hAnsi="Times New Roman"/>
                <w:sz w:val="28"/>
              </w:rPr>
            </w:pPr>
          </w:p>
        </w:tc>
      </w:tr>
      <w:tr w:rsidR="00E97489" w:rsidRPr="00E97489" w:rsidTr="00115D20">
        <w:tc>
          <w:tcPr>
            <w:tcW w:w="10173" w:type="dxa"/>
            <w:gridSpan w:val="2"/>
          </w:tcPr>
          <w:p w:rsidR="00E97489" w:rsidRPr="00E97489" w:rsidRDefault="00E97489" w:rsidP="00E97489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97489">
              <w:rPr>
                <w:rFonts w:ascii="Times New Roman" w:hAnsi="Times New Roman"/>
                <w:b/>
                <w:sz w:val="28"/>
              </w:rPr>
              <w:lastRenderedPageBreak/>
              <w:t>7. Заявление об утверждении</w:t>
            </w:r>
          </w:p>
        </w:tc>
      </w:tr>
      <w:tr w:rsidR="0007137B" w:rsidTr="00115D20">
        <w:tc>
          <w:tcPr>
            <w:tcW w:w="5353" w:type="dxa"/>
          </w:tcPr>
          <w:p w:rsidR="00B46659" w:rsidRPr="00AD4046" w:rsidRDefault="00E97489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 w:rsidRPr="00AD4046"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новой</w:t>
            </w:r>
            <w:r w:rsidRPr="00AD4046">
              <w:rPr>
                <w:rFonts w:ascii="Times New Roman" w:hAnsi="Times New Roman"/>
                <w:sz w:val="28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AD4046" w:rsidRDefault="00AD4046" w:rsidP="006F12EA">
            <w:pPr>
              <w:rPr>
                <w:rFonts w:ascii="Times New Roman" w:hAnsi="Times New Roman"/>
                <w:sz w:val="28"/>
              </w:rPr>
            </w:pPr>
          </w:p>
        </w:tc>
      </w:tr>
      <w:tr w:rsidR="0007137B" w:rsidTr="00115D20">
        <w:tc>
          <w:tcPr>
            <w:tcW w:w="5353" w:type="dxa"/>
          </w:tcPr>
          <w:p w:rsidR="00E97489" w:rsidRDefault="00E97489" w:rsidP="006F12EA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Если планируется утверждение </w:t>
            </w:r>
            <w:r w:rsidRPr="00AD4046">
              <w:rPr>
                <w:rFonts w:ascii="Times New Roman" w:hAnsi="Times New Roman"/>
                <w:b/>
                <w:sz w:val="28"/>
                <w:u w:val="single"/>
              </w:rPr>
              <w:t>изменений</w:t>
            </w:r>
            <w:r>
              <w:rPr>
                <w:rFonts w:ascii="Times New Roman" w:hAnsi="Times New Roman"/>
                <w:sz w:val="28"/>
              </w:rPr>
              <w:t xml:space="preserve"> в ранее утвержденную </w:t>
            </w:r>
            <w:r w:rsidR="006F12EA">
              <w:rPr>
                <w:rFonts w:ascii="Times New Roman" w:hAnsi="Times New Roman"/>
                <w:sz w:val="28"/>
              </w:rPr>
              <w:t>Субъектом РФ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AD4046">
              <w:rPr>
                <w:rFonts w:ascii="Times New Roman" w:hAnsi="Times New Roman"/>
                <w:sz w:val="28"/>
              </w:rPr>
              <w:t>инвестиционную программу, указать реквизит</w:t>
            </w:r>
            <w:proofErr w:type="gramStart"/>
            <w:r w:rsidR="00AD4046">
              <w:rPr>
                <w:rFonts w:ascii="Times New Roman" w:hAnsi="Times New Roman"/>
                <w:sz w:val="28"/>
              </w:rPr>
              <w:t>ы о ее</w:t>
            </w:r>
            <w:proofErr w:type="gramEnd"/>
            <w:r w:rsidR="00AD4046">
              <w:rPr>
                <w:rFonts w:ascii="Times New Roman" w:hAnsi="Times New Roman"/>
                <w:sz w:val="28"/>
              </w:rPr>
              <w:t xml:space="preserve"> утверждении</w:t>
            </w:r>
          </w:p>
        </w:tc>
        <w:tc>
          <w:tcPr>
            <w:tcW w:w="4820" w:type="dxa"/>
          </w:tcPr>
          <w:p w:rsidR="00E97489" w:rsidRDefault="007A5C66" w:rsidP="006F12EA">
            <w:pPr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Утверждена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Комитетом по тарифам и ценовой политике Ленинградской области и Комитетом по ТЭК Ленинградской области</w:t>
            </w:r>
          </w:p>
        </w:tc>
      </w:tr>
      <w:tr w:rsidR="0007137B" w:rsidTr="00115D20">
        <w:tc>
          <w:tcPr>
            <w:tcW w:w="5353" w:type="dxa"/>
          </w:tcPr>
          <w:p w:rsidR="00E267A1" w:rsidRPr="00E267A1" w:rsidRDefault="00E267A1" w:rsidP="00E267A1">
            <w:pPr>
              <w:pStyle w:val="a4"/>
              <w:numPr>
                <w:ilvl w:val="2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E267A1">
              <w:rPr>
                <w:rFonts w:ascii="Times New Roman" w:hAnsi="Times New Roman"/>
                <w:sz w:val="28"/>
              </w:rPr>
              <w:t>ри внесении изменений в инвестиционную программу (корректировке инвестиционной программы)</w:t>
            </w:r>
            <w:r>
              <w:rPr>
                <w:rFonts w:ascii="Times New Roman" w:hAnsi="Times New Roman"/>
                <w:sz w:val="28"/>
              </w:rPr>
              <w:t xml:space="preserve"> осуществляется продление периода ее </w:t>
            </w:r>
            <w:r w:rsidR="006F12EA">
              <w:rPr>
                <w:rFonts w:ascii="Times New Roman" w:hAnsi="Times New Roman"/>
                <w:sz w:val="28"/>
              </w:rPr>
              <w:t>реализации для</w:t>
            </w:r>
            <w:r w:rsidRPr="00E267A1">
              <w:rPr>
                <w:rFonts w:ascii="Times New Roman" w:hAnsi="Times New Roman"/>
                <w:sz w:val="28"/>
              </w:rPr>
              <w:t xml:space="preserve"> целей продления срока действия долгосрочного периода регулирования в отношении субъекта электроэнергетики, государственное регулирование цен (тарифов) на продукцию (услуги) которого осуществляется на основе долгоср</w:t>
            </w:r>
            <w:r>
              <w:rPr>
                <w:rFonts w:ascii="Times New Roman" w:hAnsi="Times New Roman"/>
                <w:sz w:val="28"/>
              </w:rPr>
              <w:t>очных параметров регулирования</w:t>
            </w:r>
          </w:p>
        </w:tc>
        <w:tc>
          <w:tcPr>
            <w:tcW w:w="4820" w:type="dxa"/>
          </w:tcPr>
          <w:p w:rsidR="00E267A1" w:rsidRPr="00E267A1" w:rsidRDefault="00E267A1" w:rsidP="00E267A1">
            <w:pPr>
              <w:pStyle w:val="ConsPlusNormal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</w:tc>
      </w:tr>
      <w:tr w:rsidR="0007137B" w:rsidTr="00872134">
        <w:trPr>
          <w:cantSplit/>
          <w:trHeight w:val="1134"/>
        </w:trPr>
        <w:tc>
          <w:tcPr>
            <w:tcW w:w="5353" w:type="dxa"/>
          </w:tcPr>
          <w:p w:rsidR="00E97489" w:rsidRDefault="00AD4046" w:rsidP="00AD4046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</w:t>
            </w:r>
            <w:r w:rsidR="00553BDF">
              <w:rPr>
                <w:rFonts w:ascii="Times New Roman" w:hAnsi="Times New Roman"/>
                <w:sz w:val="28"/>
              </w:rPr>
              <w:t xml:space="preserve"> (далее – проект ИПР)</w:t>
            </w:r>
            <w:r>
              <w:rPr>
                <w:rFonts w:ascii="Times New Roman" w:hAnsi="Times New Roman"/>
                <w:sz w:val="28"/>
              </w:rPr>
              <w:t xml:space="preserve">, в </w:t>
            </w:r>
            <w:r w:rsidRPr="00AD4046">
              <w:rPr>
                <w:rFonts w:ascii="Times New Roman" w:hAnsi="Times New Roman"/>
                <w:sz w:val="28"/>
              </w:rPr>
              <w:t>информационно-телекоммуникационной сети «Интернет»</w:t>
            </w:r>
          </w:p>
        </w:tc>
        <w:tc>
          <w:tcPr>
            <w:tcW w:w="4820" w:type="dxa"/>
            <w:shd w:val="clear" w:color="auto" w:fill="auto"/>
            <w:textDirection w:val="btLr"/>
          </w:tcPr>
          <w:p w:rsidR="0007137B" w:rsidRPr="0007137B" w:rsidRDefault="0007137B" w:rsidP="00872134">
            <w:pPr>
              <w:ind w:left="113" w:right="113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</w:tr>
      <w:tr w:rsidR="0007137B" w:rsidTr="00872134">
        <w:tc>
          <w:tcPr>
            <w:tcW w:w="5353" w:type="dxa"/>
          </w:tcPr>
          <w:p w:rsidR="00E97489" w:rsidRDefault="00AD4046" w:rsidP="00E92A6E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Дата размещения информации, указанной в пункте </w:t>
            </w:r>
            <w:r w:rsidR="00E92A6E">
              <w:rPr>
                <w:rFonts w:ascii="Times New Roman" w:hAnsi="Times New Roman"/>
                <w:sz w:val="28"/>
              </w:rPr>
              <w:t>7.3</w:t>
            </w:r>
          </w:p>
        </w:tc>
        <w:tc>
          <w:tcPr>
            <w:tcW w:w="4820" w:type="dxa"/>
            <w:shd w:val="clear" w:color="auto" w:fill="auto"/>
          </w:tcPr>
          <w:p w:rsidR="00E97489" w:rsidRDefault="00E97489" w:rsidP="00050CC4">
            <w:pPr>
              <w:rPr>
                <w:rFonts w:ascii="Times New Roman" w:hAnsi="Times New Roman"/>
                <w:sz w:val="28"/>
              </w:rPr>
            </w:pPr>
          </w:p>
        </w:tc>
      </w:tr>
      <w:tr w:rsidR="00AD4046" w:rsidRPr="00AD4046" w:rsidTr="00115D20">
        <w:tc>
          <w:tcPr>
            <w:tcW w:w="10173" w:type="dxa"/>
            <w:gridSpan w:val="2"/>
          </w:tcPr>
          <w:p w:rsidR="00AD4046" w:rsidRPr="00AD4046" w:rsidRDefault="00AD4046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AD4046">
              <w:rPr>
                <w:rFonts w:ascii="Times New Roman" w:hAnsi="Times New Roman"/>
                <w:b/>
                <w:sz w:val="28"/>
              </w:rPr>
              <w:t xml:space="preserve">Виды проектов, реализация которых предусматривается проектом </w:t>
            </w:r>
            <w:r w:rsidR="00553BDF">
              <w:rPr>
                <w:rFonts w:ascii="Times New Roman" w:hAnsi="Times New Roman"/>
                <w:b/>
                <w:sz w:val="28"/>
              </w:rPr>
              <w:t>ИПР</w:t>
            </w:r>
          </w:p>
        </w:tc>
      </w:tr>
      <w:tr w:rsidR="0007137B" w:rsidTr="00115D20">
        <w:tc>
          <w:tcPr>
            <w:tcW w:w="5353" w:type="dxa"/>
          </w:tcPr>
          <w:p w:rsidR="00AD4046" w:rsidRPr="00E92A6E" w:rsidRDefault="001E5BFE" w:rsidP="00A25F08">
            <w:pPr>
              <w:pStyle w:val="ConsPlusNormal"/>
              <w:numPr>
                <w:ilvl w:val="1"/>
                <w:numId w:val="3"/>
              </w:numPr>
              <w:jc w:val="both"/>
            </w:pPr>
            <w:proofErr w:type="gramStart"/>
            <w:r>
              <w:t xml:space="preserve">Указать </w:t>
            </w:r>
            <w:r w:rsidR="006F12EA">
              <w:t>н</w:t>
            </w:r>
            <w:r w:rsidR="006F12EA" w:rsidRPr="001E5BFE">
              <w:t>аличие</w:t>
            </w:r>
            <w:r w:rsidRPr="001E5BFE">
              <w:t xml:space="preserve"> проекте </w:t>
            </w:r>
            <w:r w:rsidR="00553BDF">
              <w:t>ИПР</w:t>
            </w:r>
            <w:r w:rsidRPr="001E5BFE">
              <w:t xml:space="preserve"> инвестиционных пр</w:t>
            </w:r>
            <w:r w:rsidR="00E92A6E">
              <w:t>оектов, указанных в подпунктах «</w:t>
            </w:r>
            <w:r w:rsidRPr="001E5BFE">
              <w:t>в</w:t>
            </w:r>
            <w:r w:rsidR="00E92A6E">
              <w:t>»</w:t>
            </w:r>
            <w:r w:rsidRPr="001E5BFE">
              <w:t xml:space="preserve">, </w:t>
            </w:r>
            <w:r w:rsidR="00E92A6E">
              <w:t>«</w:t>
            </w:r>
            <w:r w:rsidRPr="001E5BFE">
              <w:t>е</w:t>
            </w:r>
            <w:r w:rsidR="00E92A6E">
              <w:t>»</w:t>
            </w:r>
            <w:r w:rsidRPr="001E5BFE">
              <w:t xml:space="preserve"> и </w:t>
            </w:r>
            <w:r w:rsidR="00E92A6E">
              <w:t>«ж»</w:t>
            </w:r>
            <w:r w:rsidRPr="001E5BFE">
              <w:t xml:space="preserve"> пункта 18 Правил</w:t>
            </w:r>
            <w:r>
              <w:t xml:space="preserve"> утверждения </w:t>
            </w:r>
            <w:r>
              <w:lastRenderedPageBreak/>
              <w:t>инвестиционных программ</w:t>
            </w:r>
            <w:r w:rsidR="00E92A6E">
              <w:t xml:space="preserve"> субъектов электроэнергетики, </w:t>
            </w:r>
            <w:r w:rsidR="00E92A6E" w:rsidRPr="00E92A6E">
              <w:t>утвержденны</w:t>
            </w:r>
            <w:r w:rsidR="00E92A6E">
              <w:t>х</w:t>
            </w:r>
            <w:r w:rsidR="00E92A6E" w:rsidRPr="00E92A6E">
              <w:t xml:space="preserve"> постановлением Правительства Российской Федерации от </w:t>
            </w:r>
            <w:r w:rsidR="007A5C66" w:rsidRPr="00E92A6E">
              <w:t>01.12.2009 №</w:t>
            </w:r>
            <w:r w:rsidR="00E92A6E" w:rsidRPr="00E92A6E">
              <w:t xml:space="preserve"> 977 «Об инвестиционных программах субъектов электроэнергетики»</w:t>
            </w:r>
            <w:proofErr w:type="gramEnd"/>
          </w:p>
        </w:tc>
        <w:tc>
          <w:tcPr>
            <w:tcW w:w="4820" w:type="dxa"/>
          </w:tcPr>
          <w:p w:rsidR="00AD4046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строительству (реконструкции, модернизации, техническому перевооружению) объектов (энергоблоков) атомных электростанций;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AD4046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lastRenderedPageBreak/>
              <w:t>по обеспечению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 xml:space="preserve"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</w:t>
            </w:r>
            <w:proofErr w:type="spellStart"/>
            <w:r w:rsidRPr="00115D20">
              <w:rPr>
                <w:sz w:val="24"/>
              </w:rPr>
              <w:t>кВ</w:t>
            </w:r>
            <w:proofErr w:type="spellEnd"/>
            <w:r w:rsidRPr="00115D20">
              <w:rPr>
                <w:sz w:val="24"/>
              </w:rPr>
              <w:t xml:space="preserve"> и выше;</w:t>
            </w:r>
          </w:p>
          <w:p w:rsidR="00E648B9" w:rsidRPr="00E648B9" w:rsidRDefault="007A5C66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>
              <w:rPr>
                <w:b/>
                <w:sz w:val="24"/>
                <w:u w:val="single"/>
              </w:rPr>
              <w:t>Нет</w:t>
            </w:r>
          </w:p>
          <w:p w:rsidR="001E5BFE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</w:rPr>
            </w:pPr>
            <w:r w:rsidRPr="00115D20">
              <w:rPr>
                <w:sz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1E5BFE" w:rsidRPr="00E648B9" w:rsidRDefault="001E5BFE" w:rsidP="001E5BFE">
            <w:pPr>
              <w:pStyle w:val="ConsPlusNormal"/>
              <w:numPr>
                <w:ilvl w:val="0"/>
                <w:numId w:val="5"/>
              </w:numPr>
              <w:ind w:left="317"/>
              <w:jc w:val="both"/>
            </w:pPr>
            <w:r w:rsidRPr="00115D20">
              <w:rPr>
                <w:sz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E648B9" w:rsidRPr="00E648B9" w:rsidRDefault="00E648B9" w:rsidP="00E648B9">
            <w:pPr>
              <w:pStyle w:val="ConsPlusNormal"/>
              <w:ind w:left="317"/>
              <w:jc w:val="both"/>
              <w:rPr>
                <w:b/>
                <w:sz w:val="24"/>
                <w:u w:val="single"/>
              </w:rPr>
            </w:pPr>
            <w:r w:rsidRPr="00E648B9">
              <w:rPr>
                <w:b/>
                <w:sz w:val="24"/>
                <w:u w:val="single"/>
              </w:rPr>
              <w:t>Нет</w:t>
            </w:r>
          </w:p>
          <w:p w:rsidR="00E648B9" w:rsidRPr="001E5BFE" w:rsidRDefault="00E648B9" w:rsidP="00E648B9">
            <w:pPr>
              <w:pStyle w:val="ConsPlusNormal"/>
              <w:ind w:left="317"/>
              <w:jc w:val="both"/>
            </w:pPr>
          </w:p>
        </w:tc>
      </w:tr>
      <w:tr w:rsidR="00553BDF" w:rsidRPr="00553BDF" w:rsidTr="00115D20">
        <w:tc>
          <w:tcPr>
            <w:tcW w:w="10173" w:type="dxa"/>
            <w:gridSpan w:val="2"/>
          </w:tcPr>
          <w:p w:rsidR="00553BDF" w:rsidRPr="00553BDF" w:rsidRDefault="00553BDF" w:rsidP="00553BDF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553BDF">
              <w:rPr>
                <w:rFonts w:ascii="Times New Roman" w:hAnsi="Times New Roman"/>
                <w:b/>
                <w:sz w:val="28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07137B" w:rsidTr="00115D20">
        <w:tc>
          <w:tcPr>
            <w:tcW w:w="5353" w:type="dxa"/>
          </w:tcPr>
          <w:p w:rsidR="00AD4046" w:rsidRPr="00CA3E30" w:rsidRDefault="00CA3E30" w:rsidP="00CA3E30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</w:t>
            </w:r>
            <w:r w:rsidR="00553BDF" w:rsidRPr="00CA3E30">
              <w:rPr>
                <w:rFonts w:ascii="Times New Roman" w:hAnsi="Times New Roman"/>
                <w:sz w:val="28"/>
              </w:rPr>
              <w:t>убъект</w:t>
            </w:r>
            <w:r>
              <w:rPr>
                <w:rFonts w:ascii="Times New Roman" w:hAnsi="Times New Roman"/>
                <w:sz w:val="28"/>
              </w:rPr>
              <w:t>ы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 Российской Федерации, на территории которых проектом </w:t>
            </w:r>
            <w:r>
              <w:rPr>
                <w:rFonts w:ascii="Times New Roman" w:hAnsi="Times New Roman"/>
                <w:sz w:val="28"/>
              </w:rPr>
              <w:t>ИПР субъекта электроэнергетики</w:t>
            </w:r>
            <w:r w:rsidR="00553BDF" w:rsidRPr="00CA3E30">
              <w:rPr>
                <w:rFonts w:ascii="Times New Roman" w:hAnsi="Times New Roman"/>
                <w:sz w:val="28"/>
              </w:rPr>
              <w:t xml:space="preserve">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AD4046" w:rsidRDefault="007A5C66" w:rsidP="00CA3E30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Ленинградская область</w:t>
            </w:r>
          </w:p>
        </w:tc>
      </w:tr>
      <w:tr w:rsidR="00657059" w:rsidRPr="00657059" w:rsidTr="001579F0">
        <w:tc>
          <w:tcPr>
            <w:tcW w:w="10173" w:type="dxa"/>
            <w:gridSpan w:val="2"/>
          </w:tcPr>
          <w:p w:rsidR="00657059" w:rsidRPr="00657059" w:rsidRDefault="00657059" w:rsidP="0007137B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8"/>
              </w:rPr>
            </w:pPr>
            <w:r w:rsidRPr="00657059">
              <w:rPr>
                <w:rFonts w:ascii="Times New Roman" w:hAnsi="Times New Roman"/>
                <w:b/>
                <w:sz w:val="28"/>
              </w:rPr>
              <w:t>Приложения к заявлению</w:t>
            </w:r>
            <w:r w:rsidR="00F36717">
              <w:rPr>
                <w:rFonts w:ascii="Times New Roman" w:hAnsi="Times New Roman"/>
                <w:b/>
                <w:sz w:val="28"/>
              </w:rPr>
              <w:t xml:space="preserve"> </w:t>
            </w:r>
          </w:p>
        </w:tc>
      </w:tr>
      <w:tr w:rsidR="0007137B" w:rsidTr="00115D20">
        <w:tc>
          <w:tcPr>
            <w:tcW w:w="5353" w:type="dxa"/>
          </w:tcPr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proofErr w:type="gramStart"/>
            <w:r w:rsidRPr="00657059">
              <w:rPr>
                <w:sz w:val="24"/>
              </w:rPr>
              <w:t xml:space="preserve">финансовый план субъекта электроэнергетики, составленный на период реализации проекта </w:t>
            </w:r>
            <w:r w:rsidR="00A240FE">
              <w:rPr>
                <w:sz w:val="24"/>
              </w:rPr>
              <w:t>ИПР</w:t>
            </w:r>
            <w:r w:rsidRPr="00657059">
              <w:rPr>
                <w:sz w:val="24"/>
              </w:rPr>
              <w:t xml:space="preserve">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</w:t>
            </w:r>
            <w:r w:rsidRPr="00657059">
              <w:rPr>
                <w:sz w:val="24"/>
              </w:rPr>
              <w:lastRenderedPageBreak/>
              <w:t>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  <w:proofErr w:type="gramEnd"/>
          </w:p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 xml:space="preserve"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</w:t>
            </w:r>
            <w:proofErr w:type="gramStart"/>
            <w:r w:rsidRPr="00657059">
              <w:rPr>
                <w:sz w:val="24"/>
              </w:rPr>
              <w:t>документы</w:t>
            </w:r>
            <w:proofErr w:type="gramEnd"/>
            <w:r w:rsidRPr="00657059">
              <w:rPr>
                <w:sz w:val="24"/>
              </w:rPr>
              <w:t xml:space="preserve">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657059" w:rsidRPr="00657059" w:rsidRDefault="00657059" w:rsidP="00657059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</w:rPr>
            </w:pPr>
            <w:r w:rsidRPr="00657059">
              <w:rPr>
                <w:sz w:val="24"/>
              </w:rPr>
              <w:t>паспорта инвестиционных проектов, предусмотренных пр</w:t>
            </w:r>
            <w:r w:rsidR="007A5C66">
              <w:rPr>
                <w:sz w:val="24"/>
              </w:rPr>
              <w:t>оектом инвестиционной программы.</w:t>
            </w:r>
          </w:p>
          <w:p w:rsidR="00657059" w:rsidRPr="00657059" w:rsidRDefault="00657059" w:rsidP="007A5C66">
            <w:pPr>
              <w:pStyle w:val="ConsPlusNormal"/>
              <w:ind w:left="426"/>
              <w:jc w:val="both"/>
            </w:pPr>
          </w:p>
        </w:tc>
        <w:tc>
          <w:tcPr>
            <w:tcW w:w="4820" w:type="dxa"/>
          </w:tcPr>
          <w:p w:rsidR="00657059" w:rsidRDefault="00657059">
            <w:pPr>
              <w:rPr>
                <w:rFonts w:ascii="Times New Roman" w:hAnsi="Times New Roman"/>
                <w:sz w:val="28"/>
              </w:rPr>
            </w:pPr>
            <w:r w:rsidRPr="00657059">
              <w:rPr>
                <w:rFonts w:ascii="Times New Roman" w:hAnsi="Times New Roman"/>
                <w:sz w:val="28"/>
              </w:rPr>
              <w:lastRenderedPageBreak/>
              <w:t>Приложение на электронном носителе</w:t>
            </w:r>
          </w:p>
        </w:tc>
      </w:tr>
    </w:tbl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p w:rsidR="006F12EA" w:rsidRDefault="006F12EA" w:rsidP="006F12EA">
      <w:pPr>
        <w:rPr>
          <w:rFonts w:ascii="Times New Roman" w:hAnsi="Times New Roman"/>
          <w:sz w:val="28"/>
        </w:rPr>
      </w:pPr>
    </w:p>
    <w:sectPr w:rsidR="006F12EA" w:rsidSect="004862AA">
      <w:headerReference w:type="default" r:id="rId13"/>
      <w:pgSz w:w="11906" w:h="16838"/>
      <w:pgMar w:top="320" w:right="851" w:bottom="400" w:left="1134" w:header="3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3E8" w:rsidRDefault="002C03E8" w:rsidP="009009CB">
      <w:pPr>
        <w:spacing w:after="0" w:line="240" w:lineRule="auto"/>
      </w:pPr>
      <w:r>
        <w:separator/>
      </w:r>
    </w:p>
  </w:endnote>
  <w:endnote w:type="continuationSeparator" w:id="0">
    <w:p w:rsidR="002C03E8" w:rsidRDefault="002C03E8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3E8" w:rsidRDefault="002C03E8" w:rsidP="009009CB">
      <w:pPr>
        <w:spacing w:after="0" w:line="240" w:lineRule="auto"/>
      </w:pPr>
      <w:r>
        <w:separator/>
      </w:r>
    </w:p>
  </w:footnote>
  <w:footnote w:type="continuationSeparator" w:id="0">
    <w:p w:rsidR="002C03E8" w:rsidRDefault="002C03E8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9009CB" w:rsidRPr="009009CB" w:rsidRDefault="00D96DEB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9009CB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872134">
          <w:rPr>
            <w:rFonts w:ascii="Times New Roman" w:hAnsi="Times New Roman" w:cs="Times New Roman"/>
            <w:noProof/>
            <w:sz w:val="28"/>
          </w:rPr>
          <w:t>5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9009CB" w:rsidRDefault="009009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21441"/>
    <w:rsid w:val="00050CC4"/>
    <w:rsid w:val="0007137B"/>
    <w:rsid w:val="000C1376"/>
    <w:rsid w:val="001077EB"/>
    <w:rsid w:val="00115D20"/>
    <w:rsid w:val="001769C6"/>
    <w:rsid w:val="001D76FB"/>
    <w:rsid w:val="001E5BFE"/>
    <w:rsid w:val="00203C6A"/>
    <w:rsid w:val="002153EF"/>
    <w:rsid w:val="002B7F10"/>
    <w:rsid w:val="002C03E8"/>
    <w:rsid w:val="002E7361"/>
    <w:rsid w:val="0032486B"/>
    <w:rsid w:val="00377218"/>
    <w:rsid w:val="003C5E8C"/>
    <w:rsid w:val="004701C4"/>
    <w:rsid w:val="00474CED"/>
    <w:rsid w:val="004862AA"/>
    <w:rsid w:val="004F01FA"/>
    <w:rsid w:val="004F0422"/>
    <w:rsid w:val="00553BDF"/>
    <w:rsid w:val="005D6615"/>
    <w:rsid w:val="005F2D49"/>
    <w:rsid w:val="006164E6"/>
    <w:rsid w:val="00657059"/>
    <w:rsid w:val="00693DFE"/>
    <w:rsid w:val="006D4071"/>
    <w:rsid w:val="006E60E9"/>
    <w:rsid w:val="006F12EA"/>
    <w:rsid w:val="00737284"/>
    <w:rsid w:val="00744C10"/>
    <w:rsid w:val="00765E25"/>
    <w:rsid w:val="007A5C66"/>
    <w:rsid w:val="007C3618"/>
    <w:rsid w:val="0084703A"/>
    <w:rsid w:val="00872134"/>
    <w:rsid w:val="008C0330"/>
    <w:rsid w:val="009009CB"/>
    <w:rsid w:val="009C5159"/>
    <w:rsid w:val="00A240FE"/>
    <w:rsid w:val="00A25F08"/>
    <w:rsid w:val="00A43A47"/>
    <w:rsid w:val="00AD4046"/>
    <w:rsid w:val="00B4133A"/>
    <w:rsid w:val="00B4625F"/>
    <w:rsid w:val="00B46659"/>
    <w:rsid w:val="00B67C63"/>
    <w:rsid w:val="00BF6CCF"/>
    <w:rsid w:val="00C32FC6"/>
    <w:rsid w:val="00CA3E30"/>
    <w:rsid w:val="00CB000A"/>
    <w:rsid w:val="00D95CDA"/>
    <w:rsid w:val="00D96DEB"/>
    <w:rsid w:val="00DC5C0D"/>
    <w:rsid w:val="00E267A1"/>
    <w:rsid w:val="00E4197E"/>
    <w:rsid w:val="00E648B9"/>
    <w:rsid w:val="00E92A6E"/>
    <w:rsid w:val="00E95D20"/>
    <w:rsid w:val="00E97489"/>
    <w:rsid w:val="00F36717"/>
    <w:rsid w:val="00F676F8"/>
    <w:rsid w:val="00FA2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paragraph" w:styleId="a9">
    <w:name w:val="Balloon Text"/>
    <w:basedOn w:val="a"/>
    <w:link w:val="aa"/>
    <w:uiPriority w:val="99"/>
    <w:semiHidden/>
    <w:unhideWhenUsed/>
    <w:rsid w:val="006F1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12EA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0713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F24C34B6962D56BD208E732BA6FB59C2C0F43FF28F67616E25DD9801AD6387CF0840EB9BAEU9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F24C34B6962D56BD208E732BA6FB59C2C0F43FF28F67616E25DD9801AAUD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C00A926D4779D4999B0B5F05DC1ECBB087B153225717CA710678C95E41EE95C83ED46238qFP8R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C00A926D4779D4999B0B5F05DC1ECBB087B153225717CA710678C95Eq4P1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4C0D0-E840-461D-977D-458A0EE6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11543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Пользователь</cp:lastModifiedBy>
  <cp:revision>4</cp:revision>
  <cp:lastPrinted>2016-04-04T08:01:00Z</cp:lastPrinted>
  <dcterms:created xsi:type="dcterms:W3CDTF">2016-12-08T06:30:00Z</dcterms:created>
  <dcterms:modified xsi:type="dcterms:W3CDTF">2017-02-17T06:31:00Z</dcterms:modified>
</cp:coreProperties>
</file>